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31BCD" w14:textId="77777777" w:rsidR="00204592" w:rsidRPr="00527451" w:rsidRDefault="00204592" w:rsidP="00204592">
      <w:pPr>
        <w:jc w:val="center"/>
        <w:rPr>
          <w:rFonts w:ascii="Arial" w:hAnsi="Arial" w:cs="Arial"/>
        </w:rPr>
      </w:pPr>
    </w:p>
    <w:p w14:paraId="1E7E4691" w14:textId="77777777" w:rsidR="00204592" w:rsidRPr="00527451" w:rsidRDefault="00204592" w:rsidP="00204592">
      <w:pPr>
        <w:jc w:val="center"/>
        <w:rPr>
          <w:rFonts w:ascii="Arial" w:hAnsi="Arial" w:cs="Arial"/>
        </w:rPr>
      </w:pPr>
    </w:p>
    <w:p w14:paraId="3C7167D7" w14:textId="5FD69880" w:rsidR="000612EE" w:rsidRPr="00527451" w:rsidRDefault="002D794A" w:rsidP="00204592">
      <w:pPr>
        <w:jc w:val="center"/>
        <w:rPr>
          <w:rFonts w:ascii="Arial" w:hAnsi="Arial" w:cs="Arial"/>
        </w:rPr>
      </w:pPr>
      <w:r>
        <w:rPr>
          <w:rFonts w:ascii="Arial" w:hAnsi="Arial" w:cs="Arial"/>
        </w:rPr>
        <w:t>QUESTIONS FOR FURTHER REFLECTION</w:t>
      </w:r>
    </w:p>
    <w:p w14:paraId="11018075" w14:textId="2E0855A9" w:rsidR="001950A2" w:rsidRPr="00A12FAE" w:rsidRDefault="001950A2" w:rsidP="00A12FAE">
      <w:pPr>
        <w:pStyle w:val="TOC2"/>
        <w:ind w:left="0"/>
        <w:rPr>
          <w:rFonts w:cs="Arial"/>
          <w:szCs w:val="24"/>
        </w:rPr>
      </w:pPr>
    </w:p>
    <w:p w14:paraId="189E7C72" w14:textId="77777777" w:rsidR="00A12FAE" w:rsidRDefault="00A12FAE" w:rsidP="00A12FAE">
      <w:pPr>
        <w:rPr>
          <w:rFonts w:ascii="Arial" w:hAnsi="Arial" w:cs="Arial"/>
        </w:rPr>
      </w:pPr>
      <w:r>
        <w:rPr>
          <w:rFonts w:ascii="Arial" w:hAnsi="Arial" w:cs="Arial"/>
        </w:rPr>
        <w:t>The full W</w:t>
      </w:r>
      <w:r w:rsidRPr="00A12FAE">
        <w:rPr>
          <w:rFonts w:ascii="Arial" w:hAnsi="Arial" w:cs="Arial"/>
        </w:rPr>
        <w:t xml:space="preserve">orship </w:t>
      </w:r>
      <w:r>
        <w:rPr>
          <w:rFonts w:ascii="Arial" w:hAnsi="Arial" w:cs="Arial"/>
        </w:rPr>
        <w:t>R</w:t>
      </w:r>
      <w:r w:rsidRPr="00A12FAE">
        <w:rPr>
          <w:rFonts w:ascii="Arial" w:hAnsi="Arial" w:cs="Arial"/>
        </w:rPr>
        <w:t xml:space="preserve">esource </w:t>
      </w:r>
      <w:r>
        <w:rPr>
          <w:rFonts w:ascii="Arial" w:hAnsi="Arial" w:cs="Arial"/>
        </w:rPr>
        <w:t>can be downloaded at:</w:t>
      </w:r>
    </w:p>
    <w:p w14:paraId="019ACEAD" w14:textId="77777777" w:rsidR="00A12FAE" w:rsidRDefault="00943A20" w:rsidP="00A12FAE">
      <w:pPr>
        <w:rPr>
          <w:rFonts w:ascii="Arial" w:hAnsi="Arial" w:cs="Arial"/>
        </w:rPr>
      </w:pPr>
      <w:hyperlink r:id="rId9" w:history="1">
        <w:r w:rsidR="00A12FAE" w:rsidRPr="00821839">
          <w:rPr>
            <w:rStyle w:val="Hyperlink"/>
            <w:rFonts w:ascii="Arial" w:hAnsi="Arial" w:cs="Arial"/>
          </w:rPr>
          <w:t>www.explorecalling.org/called/downloads</w:t>
        </w:r>
      </w:hyperlink>
      <w:r w:rsidR="00A12FAE">
        <w:rPr>
          <w:rFonts w:ascii="Arial" w:hAnsi="Arial" w:cs="Arial"/>
        </w:rPr>
        <w:t>.</w:t>
      </w:r>
    </w:p>
    <w:p w14:paraId="71A8A9A7" w14:textId="77777777" w:rsidR="00A12FAE" w:rsidRDefault="00A12FAE" w:rsidP="00A12FAE">
      <w:pPr>
        <w:rPr>
          <w:rFonts w:ascii="Arial" w:hAnsi="Arial" w:cs="Arial"/>
        </w:rPr>
      </w:pPr>
    </w:p>
    <w:p w14:paraId="5C8FCFBC" w14:textId="2AF770A1" w:rsidR="00A12FAE" w:rsidRDefault="00A12FAE" w:rsidP="00A12FAE">
      <w:pPr>
        <w:rPr>
          <w:rFonts w:ascii="Arial" w:hAnsi="Arial" w:cs="Arial"/>
        </w:rPr>
      </w:pPr>
      <w:r>
        <w:rPr>
          <w:rFonts w:ascii="Arial" w:hAnsi="Arial" w:cs="Arial"/>
        </w:rPr>
        <w:t>The full worship resource includes:</w:t>
      </w:r>
    </w:p>
    <w:p w14:paraId="277DF490" w14:textId="72EDD012" w:rsidR="00A12FAE" w:rsidRPr="008E523E" w:rsidRDefault="00A12FAE" w:rsidP="008E523E">
      <w:pPr>
        <w:pStyle w:val="ListParagraph"/>
        <w:numPr>
          <w:ilvl w:val="0"/>
          <w:numId w:val="16"/>
        </w:numPr>
        <w:rPr>
          <w:rFonts w:ascii="Arial" w:hAnsi="Arial" w:cs="Arial"/>
        </w:rPr>
      </w:pPr>
      <w:r w:rsidRPr="008E523E">
        <w:rPr>
          <w:rFonts w:ascii="Arial" w:hAnsi="Arial" w:cs="Arial"/>
        </w:rPr>
        <w:t>Title Suggestions for Worship Services</w:t>
      </w:r>
    </w:p>
    <w:p w14:paraId="6E8156DA" w14:textId="40162CDD" w:rsidR="00A12FAE" w:rsidRPr="008E523E" w:rsidRDefault="00A12FAE" w:rsidP="008E523E">
      <w:pPr>
        <w:pStyle w:val="ListParagraph"/>
        <w:numPr>
          <w:ilvl w:val="0"/>
          <w:numId w:val="16"/>
        </w:numPr>
        <w:rPr>
          <w:rFonts w:ascii="Arial" w:hAnsi="Arial" w:cs="Arial"/>
        </w:rPr>
      </w:pPr>
      <w:r w:rsidRPr="008E523E">
        <w:rPr>
          <w:rFonts w:ascii="Arial" w:hAnsi="Arial" w:cs="Arial"/>
        </w:rPr>
        <w:t>Liturgical Resources</w:t>
      </w:r>
    </w:p>
    <w:p w14:paraId="28542B84" w14:textId="4E6E4458" w:rsidR="00A12FAE" w:rsidRPr="008E523E" w:rsidRDefault="00A12FAE" w:rsidP="008E523E">
      <w:pPr>
        <w:pStyle w:val="ListParagraph"/>
        <w:numPr>
          <w:ilvl w:val="0"/>
          <w:numId w:val="16"/>
        </w:numPr>
        <w:rPr>
          <w:rFonts w:ascii="Arial" w:hAnsi="Arial" w:cs="Arial"/>
        </w:rPr>
      </w:pPr>
      <w:r w:rsidRPr="008E523E">
        <w:rPr>
          <w:rFonts w:ascii="Arial" w:hAnsi="Arial" w:cs="Arial"/>
        </w:rPr>
        <w:t>Sermon Starters</w:t>
      </w:r>
    </w:p>
    <w:p w14:paraId="2DC3DFD2" w14:textId="0A511947" w:rsidR="00A12FAE" w:rsidRPr="008E523E" w:rsidRDefault="00A12FAE" w:rsidP="008E523E">
      <w:pPr>
        <w:pStyle w:val="ListParagraph"/>
        <w:numPr>
          <w:ilvl w:val="0"/>
          <w:numId w:val="16"/>
        </w:numPr>
        <w:rPr>
          <w:rFonts w:ascii="Arial" w:hAnsi="Arial" w:cs="Arial"/>
        </w:rPr>
      </w:pPr>
      <w:r w:rsidRPr="008E523E">
        <w:rPr>
          <w:rFonts w:ascii="Arial" w:hAnsi="Arial" w:cs="Arial"/>
        </w:rPr>
        <w:t>Questions for Further Reflection</w:t>
      </w:r>
    </w:p>
    <w:p w14:paraId="7740C1A0" w14:textId="499960EE" w:rsidR="00A12FAE" w:rsidRPr="008E523E" w:rsidRDefault="00A12FAE" w:rsidP="008E523E">
      <w:pPr>
        <w:pStyle w:val="ListParagraph"/>
        <w:numPr>
          <w:ilvl w:val="0"/>
          <w:numId w:val="16"/>
        </w:numPr>
        <w:rPr>
          <w:rFonts w:ascii="Arial" w:hAnsi="Arial" w:cs="Arial"/>
        </w:rPr>
      </w:pPr>
      <w:r w:rsidRPr="008E523E">
        <w:rPr>
          <w:rFonts w:ascii="Arial" w:hAnsi="Arial" w:cs="Arial"/>
        </w:rPr>
        <w:t>Invite and Empower Witness</w:t>
      </w:r>
      <w:r w:rsidR="00943A20">
        <w:rPr>
          <w:rFonts w:ascii="Arial" w:hAnsi="Arial" w:cs="Arial"/>
        </w:rPr>
        <w:t>es</w:t>
      </w:r>
      <w:bookmarkStart w:id="0" w:name="_GoBack"/>
      <w:bookmarkEnd w:id="0"/>
    </w:p>
    <w:p w14:paraId="6E67B089" w14:textId="261BF3E2" w:rsidR="00A12FAE" w:rsidRPr="00A12FAE" w:rsidRDefault="00A12FAE" w:rsidP="00A12FAE">
      <w:pPr>
        <w:rPr>
          <w:rFonts w:ascii="Arial" w:hAnsi="Arial" w:cs="Arial"/>
        </w:rPr>
      </w:pPr>
    </w:p>
    <w:p w14:paraId="1AEC7221" w14:textId="77777777" w:rsidR="00A12FAE" w:rsidRPr="00A12FAE" w:rsidRDefault="00A12FAE" w:rsidP="00A12FAE">
      <w:pPr>
        <w:rPr>
          <w:rFonts w:ascii="Arial" w:hAnsi="Arial" w:cs="Arial"/>
        </w:rPr>
      </w:pPr>
    </w:p>
    <w:p w14:paraId="43AE61DF" w14:textId="77777777" w:rsidR="002D794A" w:rsidRDefault="002D794A" w:rsidP="002D794A">
      <w:pPr>
        <w:pStyle w:val="Heading1"/>
      </w:pPr>
      <w:bookmarkStart w:id="1" w:name="_Toc294777419"/>
      <w:r>
        <w:t>Suggestions for Using Questions for Further Reflection</w:t>
      </w:r>
      <w:bookmarkEnd w:id="1"/>
    </w:p>
    <w:p w14:paraId="13ED71E5" w14:textId="77777777" w:rsidR="002D794A" w:rsidRDefault="002D794A" w:rsidP="002D794A">
      <w:pPr>
        <w:rPr>
          <w:rFonts w:ascii="Arial" w:hAnsi="Arial" w:cs="Arial"/>
        </w:rPr>
      </w:pPr>
    </w:p>
    <w:p w14:paraId="1737156B" w14:textId="77777777" w:rsidR="002D794A" w:rsidRDefault="002D794A" w:rsidP="002D794A">
      <w:pPr>
        <w:rPr>
          <w:rFonts w:ascii="Arial" w:hAnsi="Arial" w:cs="Arial"/>
        </w:rPr>
      </w:pPr>
      <w:r>
        <w:rPr>
          <w:rFonts w:ascii="Arial" w:hAnsi="Arial" w:cs="Arial"/>
        </w:rPr>
        <w:t>Our worship services are typically planned for communities instead of individuals and many times the worship service experience ends after the benediction. The heavy lifting of spiritual growth happens outside of typical Sunday morning worship experience. We are providing some questions to guide worshippers through deeper and personal reflection upon the message throughout the week.</w:t>
      </w:r>
    </w:p>
    <w:p w14:paraId="373D5854" w14:textId="77777777" w:rsidR="002D794A" w:rsidRDefault="002D794A" w:rsidP="002D794A">
      <w:pPr>
        <w:rPr>
          <w:rFonts w:ascii="Arial" w:hAnsi="Arial" w:cs="Arial"/>
        </w:rPr>
      </w:pPr>
    </w:p>
    <w:p w14:paraId="477259AB" w14:textId="77777777" w:rsidR="002D794A" w:rsidRDefault="002D794A" w:rsidP="002D794A">
      <w:pPr>
        <w:rPr>
          <w:rFonts w:ascii="Arial" w:hAnsi="Arial" w:cs="Arial"/>
        </w:rPr>
      </w:pPr>
      <w:r>
        <w:rPr>
          <w:rFonts w:ascii="Arial" w:hAnsi="Arial" w:cs="Arial"/>
        </w:rPr>
        <w:t xml:space="preserve">These questions can be incorporated into the worship service’s bulletin as an </w:t>
      </w:r>
      <w:r w:rsidRPr="00B74367">
        <w:rPr>
          <w:rFonts w:ascii="Arial" w:hAnsi="Arial" w:cs="Arial"/>
          <w:b/>
        </w:rPr>
        <w:t>insert</w:t>
      </w:r>
      <w:r>
        <w:rPr>
          <w:rFonts w:ascii="Arial" w:hAnsi="Arial" w:cs="Arial"/>
        </w:rPr>
        <w:t xml:space="preserve"> worshippers can take home. Worshippers can be encouraged to place this insert in their Bible or devotion book to help guide daily reflection. </w:t>
      </w:r>
    </w:p>
    <w:p w14:paraId="08E6D615" w14:textId="77777777" w:rsidR="002D794A" w:rsidRDefault="002D794A" w:rsidP="002D794A">
      <w:pPr>
        <w:rPr>
          <w:rFonts w:ascii="Arial" w:hAnsi="Arial" w:cs="Arial"/>
        </w:rPr>
      </w:pPr>
    </w:p>
    <w:p w14:paraId="1AAF98C1" w14:textId="77777777" w:rsidR="002D794A" w:rsidRDefault="002D794A" w:rsidP="002D794A">
      <w:pPr>
        <w:rPr>
          <w:rFonts w:ascii="Arial" w:hAnsi="Arial" w:cs="Arial"/>
        </w:rPr>
      </w:pPr>
      <w:r>
        <w:rPr>
          <w:rFonts w:ascii="Arial" w:hAnsi="Arial" w:cs="Arial"/>
        </w:rPr>
        <w:t xml:space="preserve">These questions can also be used to facilitate </w:t>
      </w:r>
      <w:r w:rsidRPr="00B74367">
        <w:rPr>
          <w:rFonts w:ascii="Arial" w:hAnsi="Arial" w:cs="Arial"/>
          <w:b/>
        </w:rPr>
        <w:t>small group discussions</w:t>
      </w:r>
      <w:r>
        <w:rPr>
          <w:rFonts w:ascii="Arial" w:hAnsi="Arial" w:cs="Arial"/>
        </w:rPr>
        <w:t xml:space="preserve"> during the week. Small groups can use these questions to guide group reflection on the worship service’s message. Theses questions may also encourage participants to process and share their own experiences of call.</w:t>
      </w:r>
    </w:p>
    <w:p w14:paraId="5D83F5A2" w14:textId="77777777" w:rsidR="002D794A" w:rsidRDefault="002D794A" w:rsidP="002D794A">
      <w:pPr>
        <w:rPr>
          <w:rFonts w:ascii="Arial" w:hAnsi="Arial" w:cs="Arial"/>
        </w:rPr>
      </w:pPr>
    </w:p>
    <w:p w14:paraId="2A7339AB" w14:textId="77777777" w:rsidR="002D794A" w:rsidRDefault="002D794A" w:rsidP="002D794A">
      <w:pPr>
        <w:rPr>
          <w:rFonts w:ascii="Arial" w:hAnsi="Arial" w:cs="Arial"/>
        </w:rPr>
      </w:pPr>
      <w:r>
        <w:rPr>
          <w:rFonts w:ascii="Arial" w:hAnsi="Arial" w:cs="Arial"/>
        </w:rPr>
        <w:t xml:space="preserve">Be encouraged to change these questions or discard them and </w:t>
      </w:r>
      <w:r w:rsidRPr="00C1398A">
        <w:rPr>
          <w:rFonts w:ascii="Arial" w:hAnsi="Arial" w:cs="Arial"/>
          <w:b/>
        </w:rPr>
        <w:t>write your own</w:t>
      </w:r>
      <w:r>
        <w:rPr>
          <w:rFonts w:ascii="Arial" w:hAnsi="Arial" w:cs="Arial"/>
        </w:rPr>
        <w:t xml:space="preserve">. You know your community better than we do. Meet them where they are in their call discernment and challenge them to think a little bit deeper from there. </w:t>
      </w:r>
    </w:p>
    <w:p w14:paraId="21782B97" w14:textId="77777777" w:rsidR="002D794A" w:rsidRDefault="002D794A" w:rsidP="002D794A">
      <w:pPr>
        <w:rPr>
          <w:rFonts w:ascii="Arial" w:hAnsi="Arial" w:cs="Arial"/>
        </w:rPr>
      </w:pPr>
    </w:p>
    <w:p w14:paraId="2F6CF70B" w14:textId="024E3AFD" w:rsidR="002D794A" w:rsidRDefault="002D794A">
      <w:pPr>
        <w:rPr>
          <w:rFonts w:ascii="Arial" w:hAnsi="Arial"/>
          <w:b/>
          <w:bCs/>
          <w:caps/>
          <w:u w:val="single"/>
        </w:rPr>
      </w:pPr>
      <w:bookmarkStart w:id="2" w:name="_Toc294777420"/>
    </w:p>
    <w:p w14:paraId="4D066CF1" w14:textId="3F154E63" w:rsidR="002D794A" w:rsidRDefault="002D794A" w:rsidP="002D794A">
      <w:pPr>
        <w:pStyle w:val="Heading1"/>
      </w:pPr>
      <w:r>
        <w:t>Questions for Further Reflection</w:t>
      </w:r>
      <w:bookmarkEnd w:id="2"/>
    </w:p>
    <w:p w14:paraId="0A8E3D49" w14:textId="77777777" w:rsidR="002D794A" w:rsidRDefault="002D794A" w:rsidP="002D794A">
      <w:pPr>
        <w:rPr>
          <w:rFonts w:ascii="Arial" w:hAnsi="Arial" w:cs="Arial"/>
        </w:rPr>
      </w:pPr>
    </w:p>
    <w:p w14:paraId="0DD1C3EF" w14:textId="77777777" w:rsidR="002D794A" w:rsidRDefault="002D794A" w:rsidP="002D794A">
      <w:pPr>
        <w:pStyle w:val="ListParagraph"/>
        <w:numPr>
          <w:ilvl w:val="0"/>
          <w:numId w:val="8"/>
        </w:numPr>
        <w:rPr>
          <w:rFonts w:ascii="Arial" w:hAnsi="Arial" w:cs="Arial"/>
        </w:rPr>
      </w:pPr>
      <w:r w:rsidRPr="00527451">
        <w:rPr>
          <w:rFonts w:ascii="Arial" w:hAnsi="Arial" w:cs="Arial"/>
        </w:rPr>
        <w:t xml:space="preserve">Write in a paragraph or two about your story or developing sense of call. </w:t>
      </w:r>
    </w:p>
    <w:p w14:paraId="435653F5" w14:textId="77777777" w:rsidR="002D794A" w:rsidRPr="00C63422" w:rsidRDefault="002D794A" w:rsidP="002D794A">
      <w:pPr>
        <w:rPr>
          <w:rFonts w:ascii="Arial" w:hAnsi="Arial" w:cs="Arial"/>
        </w:rPr>
      </w:pPr>
    </w:p>
    <w:p w14:paraId="61DFB751" w14:textId="77777777" w:rsidR="002D794A" w:rsidRDefault="002D794A" w:rsidP="002D794A">
      <w:pPr>
        <w:pStyle w:val="ListParagraph"/>
        <w:numPr>
          <w:ilvl w:val="0"/>
          <w:numId w:val="8"/>
        </w:numPr>
        <w:rPr>
          <w:rFonts w:ascii="Arial" w:hAnsi="Arial" w:cs="Arial"/>
        </w:rPr>
      </w:pPr>
      <w:r w:rsidRPr="00527451">
        <w:rPr>
          <w:rFonts w:ascii="Arial" w:hAnsi="Arial" w:cs="Arial"/>
        </w:rPr>
        <w:t xml:space="preserve">Choose a biblical passage or passages here or elsewhere and write another paragraph or two exploring how it is that God seems to be summoning transformation and/or expressing God’s faithfulness in the Bible. </w:t>
      </w:r>
    </w:p>
    <w:p w14:paraId="5E888C0B" w14:textId="77777777" w:rsidR="002D794A" w:rsidRPr="00C63422" w:rsidRDefault="002D794A" w:rsidP="002D794A">
      <w:pPr>
        <w:rPr>
          <w:rFonts w:ascii="Arial" w:hAnsi="Arial" w:cs="Arial"/>
        </w:rPr>
      </w:pPr>
    </w:p>
    <w:p w14:paraId="3771783C" w14:textId="77777777" w:rsidR="002D794A" w:rsidRDefault="002D794A" w:rsidP="002D794A">
      <w:pPr>
        <w:pStyle w:val="ListParagraph"/>
        <w:numPr>
          <w:ilvl w:val="0"/>
          <w:numId w:val="8"/>
        </w:numPr>
        <w:rPr>
          <w:rFonts w:ascii="Arial" w:hAnsi="Arial" w:cs="Arial"/>
        </w:rPr>
      </w:pPr>
      <w:r w:rsidRPr="00527451">
        <w:rPr>
          <w:rFonts w:ascii="Arial" w:hAnsi="Arial" w:cs="Arial"/>
        </w:rPr>
        <w:lastRenderedPageBreak/>
        <w:t>What happens when you put your autobiographical and biblical paragraphs into conversation? What are the points of convergence and divergence? Are there unexpected realizations that broaden your understanding of what discerning a call entails?</w:t>
      </w:r>
    </w:p>
    <w:p w14:paraId="171E6167" w14:textId="77777777" w:rsidR="002D794A" w:rsidRPr="00815564" w:rsidRDefault="002D794A" w:rsidP="002D794A">
      <w:pPr>
        <w:rPr>
          <w:rFonts w:ascii="Arial" w:hAnsi="Arial" w:cs="Arial"/>
        </w:rPr>
      </w:pPr>
    </w:p>
    <w:p w14:paraId="038B6A76" w14:textId="77777777" w:rsidR="002D794A" w:rsidRDefault="002D794A" w:rsidP="002D794A">
      <w:pPr>
        <w:pStyle w:val="ListParagraph"/>
        <w:numPr>
          <w:ilvl w:val="0"/>
          <w:numId w:val="8"/>
        </w:numPr>
        <w:rPr>
          <w:rFonts w:ascii="Arial" w:hAnsi="Arial" w:cs="Arial"/>
        </w:rPr>
      </w:pPr>
      <w:r w:rsidRPr="00527451">
        <w:rPr>
          <w:rFonts w:ascii="Arial" w:hAnsi="Arial" w:cs="Arial"/>
        </w:rPr>
        <w:t>What questions must be asked and what horizons must be considered beyond your story and the Bible to compel continual growth in understandings of call? Articulate and respond to those questions in another paragraph or two.</w:t>
      </w:r>
    </w:p>
    <w:p w14:paraId="167FF3A2" w14:textId="77777777" w:rsidR="002D794A" w:rsidRPr="00815564" w:rsidRDefault="002D794A" w:rsidP="002D794A">
      <w:pPr>
        <w:rPr>
          <w:rFonts w:ascii="Arial" w:hAnsi="Arial" w:cs="Arial"/>
        </w:rPr>
      </w:pPr>
    </w:p>
    <w:p w14:paraId="45B23B42" w14:textId="77777777" w:rsidR="002D794A" w:rsidRPr="00527451" w:rsidRDefault="002D794A" w:rsidP="002D794A">
      <w:pPr>
        <w:pStyle w:val="ListParagraph"/>
        <w:numPr>
          <w:ilvl w:val="0"/>
          <w:numId w:val="8"/>
        </w:numPr>
        <w:rPr>
          <w:rFonts w:ascii="Arial" w:hAnsi="Arial" w:cs="Arial"/>
        </w:rPr>
      </w:pPr>
      <w:r w:rsidRPr="00527451">
        <w:rPr>
          <w:rFonts w:ascii="Arial" w:hAnsi="Arial" w:cs="Arial"/>
        </w:rPr>
        <w:t xml:space="preserve">Take the paragraphs written above and compose and rehearse a sermon that portrays the Holy Spirit calling us in “real life,” in the Bible, and into futures yet unknown. </w:t>
      </w:r>
    </w:p>
    <w:p w14:paraId="61982FA9" w14:textId="77777777" w:rsidR="002D794A" w:rsidRDefault="002D794A" w:rsidP="002D794A">
      <w:pPr>
        <w:rPr>
          <w:rFonts w:ascii="Arial" w:hAnsi="Arial" w:cs="Arial"/>
        </w:rPr>
      </w:pPr>
    </w:p>
    <w:p w14:paraId="26695AAF" w14:textId="77777777" w:rsidR="002D794A" w:rsidRPr="00546DCE" w:rsidRDefault="002D794A" w:rsidP="002D794A">
      <w:pPr>
        <w:pStyle w:val="ListParagraph"/>
        <w:numPr>
          <w:ilvl w:val="0"/>
          <w:numId w:val="9"/>
        </w:numPr>
        <w:rPr>
          <w:rFonts w:ascii="Arial" w:hAnsi="Arial" w:cs="Arial"/>
        </w:rPr>
      </w:pPr>
      <w:r w:rsidRPr="00546DCE">
        <w:rPr>
          <w:rFonts w:ascii="Arial" w:hAnsi="Arial" w:cs="Arial"/>
        </w:rPr>
        <w:t>What role does the church play in determining a person’s career path?</w:t>
      </w:r>
      <w:r>
        <w:rPr>
          <w:rFonts w:ascii="Arial" w:hAnsi="Arial" w:cs="Arial"/>
        </w:rPr>
        <w:t xml:space="preserve"> What role do you think it should play?</w:t>
      </w:r>
    </w:p>
    <w:p w14:paraId="32C8C1D1" w14:textId="77777777" w:rsidR="002D794A" w:rsidRPr="00815564" w:rsidRDefault="002D794A" w:rsidP="002D794A">
      <w:pPr>
        <w:rPr>
          <w:rFonts w:ascii="Arial" w:hAnsi="Arial" w:cs="Arial"/>
        </w:rPr>
      </w:pPr>
    </w:p>
    <w:p w14:paraId="5AC04B63" w14:textId="77777777" w:rsidR="002D794A" w:rsidRPr="00546DCE" w:rsidRDefault="002D794A" w:rsidP="002D794A">
      <w:pPr>
        <w:pStyle w:val="ListParagraph"/>
        <w:numPr>
          <w:ilvl w:val="0"/>
          <w:numId w:val="9"/>
        </w:numPr>
        <w:rPr>
          <w:rFonts w:ascii="Arial" w:hAnsi="Arial" w:cs="Arial"/>
        </w:rPr>
      </w:pPr>
      <w:r w:rsidRPr="00546DCE">
        <w:rPr>
          <w:rFonts w:ascii="Arial" w:hAnsi="Arial" w:cs="Arial"/>
        </w:rPr>
        <w:t>Can the church help people ponder the question “What do you want to be when you grow up?”</w:t>
      </w:r>
      <w:r>
        <w:rPr>
          <w:rFonts w:ascii="Arial" w:hAnsi="Arial" w:cs="Arial"/>
        </w:rPr>
        <w:t xml:space="preserve"> What has made a difference as you have pondered that question?</w:t>
      </w:r>
    </w:p>
    <w:p w14:paraId="1E18F45A" w14:textId="77777777" w:rsidR="002D794A" w:rsidRPr="00815564" w:rsidRDefault="002D794A" w:rsidP="002D794A">
      <w:pPr>
        <w:rPr>
          <w:rFonts w:ascii="Arial" w:hAnsi="Arial" w:cs="Arial"/>
        </w:rPr>
      </w:pPr>
    </w:p>
    <w:p w14:paraId="3E62DCF0" w14:textId="77777777" w:rsidR="002D794A" w:rsidRPr="00546DCE" w:rsidRDefault="002D794A" w:rsidP="002D794A">
      <w:pPr>
        <w:pStyle w:val="ListParagraph"/>
        <w:numPr>
          <w:ilvl w:val="0"/>
          <w:numId w:val="9"/>
        </w:numPr>
        <w:rPr>
          <w:rFonts w:ascii="Arial" w:hAnsi="Arial" w:cs="Arial"/>
        </w:rPr>
      </w:pPr>
      <w:r>
        <w:rPr>
          <w:rFonts w:ascii="Arial" w:hAnsi="Arial" w:cs="Arial"/>
        </w:rPr>
        <w:t xml:space="preserve">How can you help in </w:t>
      </w:r>
      <w:r w:rsidRPr="00546DCE">
        <w:rPr>
          <w:rFonts w:ascii="Arial" w:hAnsi="Arial" w:cs="Arial"/>
        </w:rPr>
        <w:t>creating a culture of call?</w:t>
      </w:r>
    </w:p>
    <w:p w14:paraId="71C2BE86" w14:textId="77777777" w:rsidR="002D794A" w:rsidRPr="00815564" w:rsidRDefault="002D794A" w:rsidP="002D794A">
      <w:pPr>
        <w:rPr>
          <w:rFonts w:ascii="Arial" w:hAnsi="Arial" w:cs="Arial"/>
        </w:rPr>
      </w:pPr>
    </w:p>
    <w:p w14:paraId="571404A1" w14:textId="77777777" w:rsidR="002D794A" w:rsidRPr="00527451" w:rsidRDefault="002D794A" w:rsidP="002D794A">
      <w:pPr>
        <w:pStyle w:val="ListParagraph"/>
        <w:numPr>
          <w:ilvl w:val="0"/>
          <w:numId w:val="9"/>
        </w:numPr>
        <w:rPr>
          <w:rFonts w:ascii="Arial" w:hAnsi="Arial" w:cs="Arial"/>
        </w:rPr>
      </w:pPr>
      <w:r w:rsidRPr="00527451">
        <w:rPr>
          <w:rFonts w:ascii="Arial" w:hAnsi="Arial" w:cs="Arial"/>
        </w:rPr>
        <w:t>What pictures are we giving our people?</w:t>
      </w:r>
      <w:r>
        <w:rPr>
          <w:rFonts w:ascii="Arial" w:hAnsi="Arial" w:cs="Arial"/>
        </w:rPr>
        <w:t xml:space="preserve"> </w:t>
      </w:r>
    </w:p>
    <w:p w14:paraId="36026855" w14:textId="77777777" w:rsidR="002D794A" w:rsidRPr="00815564" w:rsidRDefault="002D794A" w:rsidP="002D794A">
      <w:pPr>
        <w:rPr>
          <w:rFonts w:ascii="Arial" w:hAnsi="Arial" w:cs="Arial"/>
        </w:rPr>
      </w:pPr>
    </w:p>
    <w:p w14:paraId="15696889" w14:textId="77777777" w:rsidR="002D794A" w:rsidRPr="00527451" w:rsidRDefault="002D794A" w:rsidP="002D794A">
      <w:pPr>
        <w:pStyle w:val="ListParagraph"/>
        <w:numPr>
          <w:ilvl w:val="0"/>
          <w:numId w:val="9"/>
        </w:numPr>
        <w:rPr>
          <w:rFonts w:ascii="Arial" w:hAnsi="Arial" w:cs="Arial"/>
        </w:rPr>
      </w:pPr>
      <w:r w:rsidRPr="00527451">
        <w:rPr>
          <w:rFonts w:ascii="Arial" w:hAnsi="Arial" w:cs="Arial"/>
        </w:rPr>
        <w:t xml:space="preserve">Do </w:t>
      </w:r>
      <w:r>
        <w:rPr>
          <w:rFonts w:ascii="Arial" w:hAnsi="Arial" w:cs="Arial"/>
        </w:rPr>
        <w:t>you</w:t>
      </w:r>
      <w:r w:rsidRPr="00527451">
        <w:rPr>
          <w:rFonts w:ascii="Arial" w:hAnsi="Arial" w:cs="Arial"/>
        </w:rPr>
        <w:t xml:space="preserve"> see </w:t>
      </w:r>
      <w:r>
        <w:rPr>
          <w:rFonts w:ascii="Arial" w:hAnsi="Arial" w:cs="Arial"/>
        </w:rPr>
        <w:t>yourself</w:t>
      </w:r>
      <w:r w:rsidRPr="00527451">
        <w:rPr>
          <w:rFonts w:ascii="Arial" w:hAnsi="Arial" w:cs="Arial"/>
        </w:rPr>
        <w:t xml:space="preserve"> as </w:t>
      </w:r>
      <w:r>
        <w:rPr>
          <w:rFonts w:ascii="Arial" w:hAnsi="Arial" w:cs="Arial"/>
        </w:rPr>
        <w:t>a priest or pew sitter</w:t>
      </w:r>
      <w:r w:rsidRPr="00527451">
        <w:rPr>
          <w:rFonts w:ascii="Arial" w:hAnsi="Arial" w:cs="Arial"/>
        </w:rPr>
        <w:t>?</w:t>
      </w:r>
      <w:r>
        <w:rPr>
          <w:rFonts w:ascii="Arial" w:hAnsi="Arial" w:cs="Arial"/>
        </w:rPr>
        <w:t xml:space="preserve"> </w:t>
      </w:r>
    </w:p>
    <w:p w14:paraId="07DC1994" w14:textId="77777777" w:rsidR="002D794A" w:rsidRPr="00815564" w:rsidRDefault="002D794A" w:rsidP="002D794A">
      <w:pPr>
        <w:rPr>
          <w:rFonts w:ascii="Arial" w:hAnsi="Arial" w:cs="Arial"/>
        </w:rPr>
      </w:pPr>
    </w:p>
    <w:p w14:paraId="21CDF306" w14:textId="77777777" w:rsidR="002D794A" w:rsidRPr="00527451" w:rsidRDefault="002D794A" w:rsidP="002D794A">
      <w:pPr>
        <w:pStyle w:val="ListParagraph"/>
        <w:numPr>
          <w:ilvl w:val="0"/>
          <w:numId w:val="9"/>
        </w:numPr>
        <w:rPr>
          <w:rFonts w:ascii="Arial" w:hAnsi="Arial" w:cs="Arial"/>
        </w:rPr>
      </w:pPr>
      <w:r w:rsidRPr="00527451">
        <w:rPr>
          <w:rFonts w:ascii="Arial" w:hAnsi="Arial" w:cs="Arial"/>
        </w:rPr>
        <w:t>How are we robbing people of their opportunity to live their call?</w:t>
      </w:r>
      <w:r>
        <w:rPr>
          <w:rFonts w:ascii="Arial" w:hAnsi="Arial" w:cs="Arial"/>
        </w:rPr>
        <w:t xml:space="preserve"> What can we do this week/month/year to give them that opportunity back?</w:t>
      </w:r>
    </w:p>
    <w:p w14:paraId="74F0DFC1" w14:textId="77777777" w:rsidR="002D794A" w:rsidRDefault="002D794A" w:rsidP="002D794A">
      <w:pPr>
        <w:rPr>
          <w:rFonts w:ascii="Arial" w:hAnsi="Arial" w:cs="Arial"/>
        </w:rPr>
      </w:pPr>
    </w:p>
    <w:p w14:paraId="57C4E041" w14:textId="77777777" w:rsidR="002D794A" w:rsidRPr="00815564" w:rsidRDefault="002D794A" w:rsidP="002D794A">
      <w:pPr>
        <w:pStyle w:val="ListParagraph"/>
        <w:numPr>
          <w:ilvl w:val="0"/>
          <w:numId w:val="15"/>
        </w:numPr>
        <w:rPr>
          <w:rFonts w:ascii="Arial" w:hAnsi="Arial" w:cs="Arial"/>
        </w:rPr>
      </w:pPr>
      <w:r w:rsidRPr="00815564">
        <w:rPr>
          <w:rFonts w:ascii="Arial" w:hAnsi="Arial" w:cs="Arial"/>
        </w:rPr>
        <w:t>Do you see your call as just personal or as communal?</w:t>
      </w:r>
    </w:p>
    <w:p w14:paraId="36DC023E" w14:textId="77777777" w:rsidR="002D794A" w:rsidRPr="00815564" w:rsidRDefault="002D794A" w:rsidP="002D794A">
      <w:pPr>
        <w:rPr>
          <w:rFonts w:ascii="Arial" w:hAnsi="Arial" w:cs="Arial"/>
        </w:rPr>
      </w:pPr>
    </w:p>
    <w:p w14:paraId="314EDC31" w14:textId="77777777" w:rsidR="002D794A" w:rsidRPr="00815564" w:rsidRDefault="002D794A" w:rsidP="002D794A">
      <w:pPr>
        <w:pStyle w:val="ListParagraph"/>
        <w:numPr>
          <w:ilvl w:val="0"/>
          <w:numId w:val="15"/>
        </w:numPr>
        <w:rPr>
          <w:rFonts w:ascii="Arial" w:hAnsi="Arial" w:cs="Arial"/>
        </w:rPr>
      </w:pPr>
      <w:r w:rsidRPr="00815564">
        <w:rPr>
          <w:rFonts w:ascii="Arial" w:hAnsi="Arial" w:cs="Arial"/>
        </w:rPr>
        <w:t>What type of living is your call pulling you towards?</w:t>
      </w:r>
    </w:p>
    <w:p w14:paraId="39620B35" w14:textId="77777777" w:rsidR="002D794A" w:rsidRPr="00815564" w:rsidRDefault="002D794A" w:rsidP="002D794A">
      <w:pPr>
        <w:rPr>
          <w:rFonts w:ascii="Arial" w:hAnsi="Arial" w:cs="Arial"/>
        </w:rPr>
      </w:pPr>
    </w:p>
    <w:p w14:paraId="0154CE11" w14:textId="77777777" w:rsidR="002D794A" w:rsidRPr="00815564" w:rsidRDefault="002D794A" w:rsidP="002D794A">
      <w:pPr>
        <w:pStyle w:val="ListParagraph"/>
        <w:numPr>
          <w:ilvl w:val="0"/>
          <w:numId w:val="15"/>
        </w:numPr>
        <w:rPr>
          <w:rFonts w:ascii="Arial" w:hAnsi="Arial" w:cs="Arial"/>
        </w:rPr>
      </w:pPr>
      <w:r w:rsidRPr="00815564">
        <w:rPr>
          <w:rFonts w:ascii="Arial" w:hAnsi="Arial" w:cs="Arial"/>
        </w:rPr>
        <w:t xml:space="preserve">How can the spirit and life, hunger-for-joy-through-special-to-you-activities, given to you by God be life giving to others, spiritually </w:t>
      </w:r>
      <w:r w:rsidRPr="00815564">
        <w:rPr>
          <w:rFonts w:ascii="Arial" w:hAnsi="Arial" w:cs="Arial"/>
          <w:i/>
        </w:rPr>
        <w:t>and</w:t>
      </w:r>
      <w:r w:rsidRPr="00815564">
        <w:rPr>
          <w:rFonts w:ascii="Arial" w:hAnsi="Arial" w:cs="Arial"/>
        </w:rPr>
        <w:t xml:space="preserve"> physically?</w:t>
      </w:r>
    </w:p>
    <w:p w14:paraId="2D72258A" w14:textId="77777777" w:rsidR="002D794A" w:rsidRDefault="002D794A" w:rsidP="002D794A">
      <w:pPr>
        <w:rPr>
          <w:rFonts w:ascii="Arial" w:hAnsi="Arial" w:cs="Arial"/>
        </w:rPr>
      </w:pPr>
    </w:p>
    <w:p w14:paraId="0F16DDED" w14:textId="77777777" w:rsidR="002D794A" w:rsidRPr="00546DCE" w:rsidRDefault="002D794A" w:rsidP="002D794A">
      <w:pPr>
        <w:numPr>
          <w:ilvl w:val="0"/>
          <w:numId w:val="13"/>
        </w:numPr>
        <w:rPr>
          <w:rFonts w:ascii="Arial" w:hAnsi="Arial" w:cs="Arial"/>
          <w:bCs/>
        </w:rPr>
      </w:pPr>
      <w:r w:rsidRPr="00546DCE">
        <w:rPr>
          <w:rFonts w:ascii="Arial" w:hAnsi="Arial" w:cs="Arial"/>
          <w:bCs/>
        </w:rPr>
        <w:t xml:space="preserve">As you reflect on your own call to ministry, where have you seen the Holy Spirit intentionally placing you in contexts that have nurtured and helped define your understanding of God’s cultivation of your particular gifts? </w:t>
      </w:r>
    </w:p>
    <w:p w14:paraId="7B4C9450" w14:textId="77777777" w:rsidR="002D794A" w:rsidRDefault="002D794A" w:rsidP="002D794A">
      <w:pPr>
        <w:rPr>
          <w:rFonts w:ascii="Arial" w:hAnsi="Arial" w:cs="Arial"/>
          <w:bCs/>
        </w:rPr>
      </w:pPr>
    </w:p>
    <w:p w14:paraId="43E2C6FF" w14:textId="77777777" w:rsidR="002D794A" w:rsidRPr="00546DCE" w:rsidRDefault="002D794A" w:rsidP="002D794A">
      <w:pPr>
        <w:numPr>
          <w:ilvl w:val="0"/>
          <w:numId w:val="13"/>
        </w:numPr>
        <w:rPr>
          <w:rFonts w:ascii="Arial" w:hAnsi="Arial" w:cs="Arial"/>
          <w:bCs/>
        </w:rPr>
      </w:pPr>
      <w:r w:rsidRPr="00546DCE">
        <w:rPr>
          <w:rFonts w:ascii="Arial" w:hAnsi="Arial" w:cs="Arial"/>
          <w:bCs/>
        </w:rPr>
        <w:t xml:space="preserve">How have you responded? What new understandings and insights have come as a result of your faithful response? </w:t>
      </w:r>
    </w:p>
    <w:p w14:paraId="6DF90584" w14:textId="77777777" w:rsidR="002D794A" w:rsidRDefault="002D794A" w:rsidP="002D794A">
      <w:pPr>
        <w:rPr>
          <w:rFonts w:ascii="Arial" w:hAnsi="Arial" w:cs="Arial"/>
          <w:bCs/>
        </w:rPr>
      </w:pPr>
    </w:p>
    <w:p w14:paraId="055593D7" w14:textId="77777777" w:rsidR="002D794A" w:rsidRPr="00546DCE" w:rsidRDefault="002D794A" w:rsidP="002D794A">
      <w:pPr>
        <w:numPr>
          <w:ilvl w:val="0"/>
          <w:numId w:val="13"/>
        </w:numPr>
        <w:rPr>
          <w:rFonts w:ascii="Arial" w:hAnsi="Arial" w:cs="Arial"/>
          <w:bCs/>
        </w:rPr>
      </w:pPr>
      <w:r w:rsidRPr="00546DCE">
        <w:rPr>
          <w:rFonts w:ascii="Arial" w:hAnsi="Arial" w:cs="Arial"/>
          <w:bCs/>
        </w:rPr>
        <w:t xml:space="preserve">Have you ever found yourself resisting God’s call? What has kept you from heeding God’s voice, and what was the outcome of your disobedience? </w:t>
      </w:r>
    </w:p>
    <w:p w14:paraId="12D2CDFD" w14:textId="36E3E8F2" w:rsidR="00D26A90" w:rsidRPr="00527451" w:rsidRDefault="00D26A90" w:rsidP="006F3893">
      <w:pPr>
        <w:rPr>
          <w:rFonts w:ascii="Arial" w:hAnsi="Arial" w:cs="Arial"/>
        </w:rPr>
      </w:pPr>
    </w:p>
    <w:sectPr w:rsidR="00D26A90" w:rsidRPr="00527451" w:rsidSect="00596E0A">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16CCA" w14:textId="77777777" w:rsidR="00A12FAE" w:rsidRDefault="00A12FAE" w:rsidP="003C5F1B">
      <w:r>
        <w:separator/>
      </w:r>
    </w:p>
  </w:endnote>
  <w:endnote w:type="continuationSeparator" w:id="0">
    <w:p w14:paraId="40AF7DE9" w14:textId="77777777" w:rsidR="00A12FAE" w:rsidRDefault="00A12FAE" w:rsidP="003C5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72322" w14:textId="77777777" w:rsidR="00A12FAE" w:rsidRDefault="00A12FAE" w:rsidP="008E52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5BB64FB" w14:textId="45FDCD87" w:rsidR="00A12FAE" w:rsidRDefault="00A12FAE" w:rsidP="00596E0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D4500" w14:textId="77777777" w:rsidR="008E523E" w:rsidRPr="008E523E" w:rsidRDefault="008E523E" w:rsidP="00821839">
    <w:pPr>
      <w:pStyle w:val="Footer"/>
      <w:framePr w:wrap="around" w:vAnchor="text" w:hAnchor="margin" w:xAlign="right" w:y="1"/>
      <w:rPr>
        <w:rStyle w:val="PageNumber"/>
        <w:rFonts w:ascii="Arial" w:hAnsi="Arial"/>
      </w:rPr>
    </w:pPr>
    <w:r w:rsidRPr="008E523E">
      <w:rPr>
        <w:rStyle w:val="PageNumber"/>
        <w:rFonts w:ascii="Arial" w:hAnsi="Arial"/>
      </w:rPr>
      <w:fldChar w:fldCharType="begin"/>
    </w:r>
    <w:r w:rsidRPr="008E523E">
      <w:rPr>
        <w:rStyle w:val="PageNumber"/>
        <w:rFonts w:ascii="Arial" w:hAnsi="Arial"/>
      </w:rPr>
      <w:instrText xml:space="preserve">PAGE  </w:instrText>
    </w:r>
    <w:r w:rsidRPr="008E523E">
      <w:rPr>
        <w:rStyle w:val="PageNumber"/>
        <w:rFonts w:ascii="Arial" w:hAnsi="Arial"/>
      </w:rPr>
      <w:fldChar w:fldCharType="separate"/>
    </w:r>
    <w:r w:rsidR="00943A20">
      <w:rPr>
        <w:rStyle w:val="PageNumber"/>
        <w:rFonts w:ascii="Arial" w:hAnsi="Arial"/>
        <w:noProof/>
      </w:rPr>
      <w:t>1</w:t>
    </w:r>
    <w:r w:rsidRPr="008E523E">
      <w:rPr>
        <w:rStyle w:val="PageNumber"/>
        <w:rFonts w:ascii="Arial" w:hAnsi="Arial"/>
      </w:rPr>
      <w:fldChar w:fldCharType="end"/>
    </w:r>
  </w:p>
  <w:p w14:paraId="44AD8133" w14:textId="546BD4C0" w:rsidR="008E523E" w:rsidRPr="00BC76F3" w:rsidRDefault="00943A20" w:rsidP="008E523E">
    <w:pPr>
      <w:pStyle w:val="Footer"/>
      <w:ind w:right="360"/>
      <w:jc w:val="right"/>
      <w:rPr>
        <w:rFonts w:ascii="Arial" w:hAnsi="Arial"/>
      </w:rPr>
    </w:pPr>
    <w:r>
      <w:rPr>
        <w:rFonts w:ascii="Arial" w:hAnsi="Arial"/>
      </w:rPr>
      <w:t xml:space="preserve">Called – Questions for Further Reflection </w:t>
    </w:r>
    <w:r w:rsidR="008E523E">
      <w:rPr>
        <w:rFonts w:ascii="Arial" w:hAnsi="Arial"/>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A8962" w14:textId="77777777" w:rsidR="00A12FAE" w:rsidRDefault="00A12FAE" w:rsidP="003C5F1B">
      <w:r>
        <w:separator/>
      </w:r>
    </w:p>
  </w:footnote>
  <w:footnote w:type="continuationSeparator" w:id="0">
    <w:p w14:paraId="6B56577E" w14:textId="77777777" w:rsidR="00A12FAE" w:rsidRDefault="00A12FAE" w:rsidP="003C5F1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372DF" w14:textId="7E5CBE95" w:rsidR="00A12FAE" w:rsidRDefault="00A12FAE" w:rsidP="00596E0A">
    <w:pPr>
      <w:pStyle w:val="Header"/>
    </w:pPr>
    <w:r>
      <w:rPr>
        <w:noProof/>
      </w:rPr>
      <w:drawing>
        <wp:inline distT="0" distB="0" distL="0" distR="0" wp14:anchorId="442564C9" wp14:editId="0FC5E847">
          <wp:extent cx="2743200" cy="404655"/>
          <wp:effectExtent l="0" t="0" r="0" b="1905"/>
          <wp:docPr id="2" name="Picture 2" descr="Macintosh HD:Users:Tlowery:OneDrive:GBHEM Documents:Called:Marketing:Graphics:Called Head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Tlowery:OneDrive:GBHEM Documents:Called:Marketing:Graphics:Called Header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6530" cy="405146"/>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1D3D"/>
    <w:multiLevelType w:val="hybridMultilevel"/>
    <w:tmpl w:val="C9822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773C3"/>
    <w:multiLevelType w:val="hybridMultilevel"/>
    <w:tmpl w:val="946EE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C35D8"/>
    <w:multiLevelType w:val="hybridMultilevel"/>
    <w:tmpl w:val="CB6CA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633866"/>
    <w:multiLevelType w:val="hybridMultilevel"/>
    <w:tmpl w:val="D44E3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F7344"/>
    <w:multiLevelType w:val="hybridMultilevel"/>
    <w:tmpl w:val="97EA8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3B70CD"/>
    <w:multiLevelType w:val="hybridMultilevel"/>
    <w:tmpl w:val="7FBCD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4621A7"/>
    <w:multiLevelType w:val="hybridMultilevel"/>
    <w:tmpl w:val="E7B6B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4A36CF"/>
    <w:multiLevelType w:val="hybridMultilevel"/>
    <w:tmpl w:val="C9403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6D09E0"/>
    <w:multiLevelType w:val="hybridMultilevel"/>
    <w:tmpl w:val="2D70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656758"/>
    <w:multiLevelType w:val="hybridMultilevel"/>
    <w:tmpl w:val="E8E4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0C07AB"/>
    <w:multiLevelType w:val="hybridMultilevel"/>
    <w:tmpl w:val="CFAEE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AA0708"/>
    <w:multiLevelType w:val="hybridMultilevel"/>
    <w:tmpl w:val="C6206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F2230F"/>
    <w:multiLevelType w:val="hybridMultilevel"/>
    <w:tmpl w:val="49FA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3560EF"/>
    <w:multiLevelType w:val="hybridMultilevel"/>
    <w:tmpl w:val="F8D24A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6C828FD"/>
    <w:multiLevelType w:val="hybridMultilevel"/>
    <w:tmpl w:val="55889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1B7B0D"/>
    <w:multiLevelType w:val="hybridMultilevel"/>
    <w:tmpl w:val="55C27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1"/>
  </w:num>
  <w:num w:numId="4">
    <w:abstractNumId w:val="13"/>
  </w:num>
  <w:num w:numId="5">
    <w:abstractNumId w:val="0"/>
  </w:num>
  <w:num w:numId="6">
    <w:abstractNumId w:val="2"/>
  </w:num>
  <w:num w:numId="7">
    <w:abstractNumId w:val="3"/>
  </w:num>
  <w:num w:numId="8">
    <w:abstractNumId w:val="9"/>
  </w:num>
  <w:num w:numId="9">
    <w:abstractNumId w:val="5"/>
  </w:num>
  <w:num w:numId="10">
    <w:abstractNumId w:val="6"/>
  </w:num>
  <w:num w:numId="11">
    <w:abstractNumId w:val="14"/>
  </w:num>
  <w:num w:numId="12">
    <w:abstractNumId w:val="4"/>
  </w:num>
  <w:num w:numId="13">
    <w:abstractNumId w:val="1"/>
  </w:num>
  <w:num w:numId="14">
    <w:abstractNumId w:val="8"/>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B0C"/>
    <w:rsid w:val="00011351"/>
    <w:rsid w:val="000612EE"/>
    <w:rsid w:val="00140390"/>
    <w:rsid w:val="001950A2"/>
    <w:rsid w:val="001C1A5A"/>
    <w:rsid w:val="00204592"/>
    <w:rsid w:val="00223341"/>
    <w:rsid w:val="002C188A"/>
    <w:rsid w:val="002D3D69"/>
    <w:rsid w:val="002D794A"/>
    <w:rsid w:val="002F3A1E"/>
    <w:rsid w:val="00300D0D"/>
    <w:rsid w:val="00305214"/>
    <w:rsid w:val="003C5F1B"/>
    <w:rsid w:val="003F0AC4"/>
    <w:rsid w:val="00404556"/>
    <w:rsid w:val="004B0A1D"/>
    <w:rsid w:val="004C2195"/>
    <w:rsid w:val="004D53B8"/>
    <w:rsid w:val="004D622B"/>
    <w:rsid w:val="00527451"/>
    <w:rsid w:val="00536712"/>
    <w:rsid w:val="00546DCE"/>
    <w:rsid w:val="00596E0A"/>
    <w:rsid w:val="005D08BC"/>
    <w:rsid w:val="006064A7"/>
    <w:rsid w:val="00627F19"/>
    <w:rsid w:val="00645B0C"/>
    <w:rsid w:val="006B5BB0"/>
    <w:rsid w:val="006D12AA"/>
    <w:rsid w:val="006F3893"/>
    <w:rsid w:val="00725A60"/>
    <w:rsid w:val="00815564"/>
    <w:rsid w:val="00826896"/>
    <w:rsid w:val="00841319"/>
    <w:rsid w:val="008E523E"/>
    <w:rsid w:val="00940165"/>
    <w:rsid w:val="00943A20"/>
    <w:rsid w:val="00965B8C"/>
    <w:rsid w:val="00A12FAE"/>
    <w:rsid w:val="00A4403B"/>
    <w:rsid w:val="00A816DC"/>
    <w:rsid w:val="00A87A18"/>
    <w:rsid w:val="00B74367"/>
    <w:rsid w:val="00BD5E28"/>
    <w:rsid w:val="00BE0339"/>
    <w:rsid w:val="00C056CE"/>
    <w:rsid w:val="00C1398A"/>
    <w:rsid w:val="00C235F2"/>
    <w:rsid w:val="00C63422"/>
    <w:rsid w:val="00C85119"/>
    <w:rsid w:val="00CB539B"/>
    <w:rsid w:val="00D06D22"/>
    <w:rsid w:val="00D26A90"/>
    <w:rsid w:val="00D54390"/>
    <w:rsid w:val="00D556BD"/>
    <w:rsid w:val="00DA08AF"/>
    <w:rsid w:val="00E2135E"/>
    <w:rsid w:val="00E52A31"/>
    <w:rsid w:val="00EC4845"/>
    <w:rsid w:val="00EC727B"/>
    <w:rsid w:val="00F2634C"/>
    <w:rsid w:val="00F87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805CA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5214"/>
    <w:pPr>
      <w:jc w:val="center"/>
      <w:outlineLvl w:val="0"/>
    </w:pPr>
    <w:rPr>
      <w:rFonts w:ascii="Arial" w:hAnsi="Arial"/>
      <w:b/>
      <w:bCs/>
      <w:caps/>
      <w:u w:val="single"/>
    </w:rPr>
  </w:style>
  <w:style w:type="paragraph" w:styleId="Heading2">
    <w:name w:val="heading 2"/>
    <w:basedOn w:val="Normal"/>
    <w:next w:val="Normal"/>
    <w:link w:val="Heading2Char"/>
    <w:uiPriority w:val="9"/>
    <w:unhideWhenUsed/>
    <w:qFormat/>
    <w:rsid w:val="000612EE"/>
    <w:pPr>
      <w:jc w:val="center"/>
      <w:outlineLvl w:val="1"/>
    </w:pPr>
    <w:rPr>
      <w:rFonts w:ascii="Arial" w:hAnsi="Arial"/>
      <w:b/>
    </w:rPr>
  </w:style>
  <w:style w:type="paragraph" w:styleId="Heading3">
    <w:name w:val="heading 3"/>
    <w:basedOn w:val="Normal"/>
    <w:next w:val="Normal"/>
    <w:link w:val="Heading3Char"/>
    <w:uiPriority w:val="9"/>
    <w:unhideWhenUsed/>
    <w:qFormat/>
    <w:rsid w:val="000612EE"/>
    <w:pPr>
      <w:outlineLvl w:val="2"/>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6BD"/>
    <w:pPr>
      <w:ind w:left="720"/>
      <w:contextualSpacing/>
    </w:pPr>
  </w:style>
  <w:style w:type="paragraph" w:styleId="Header">
    <w:name w:val="header"/>
    <w:basedOn w:val="Normal"/>
    <w:link w:val="HeaderChar"/>
    <w:uiPriority w:val="99"/>
    <w:unhideWhenUsed/>
    <w:rsid w:val="003C5F1B"/>
    <w:pPr>
      <w:tabs>
        <w:tab w:val="center" w:pos="4320"/>
        <w:tab w:val="right" w:pos="8640"/>
      </w:tabs>
    </w:pPr>
  </w:style>
  <w:style w:type="character" w:customStyle="1" w:styleId="HeaderChar">
    <w:name w:val="Header Char"/>
    <w:basedOn w:val="DefaultParagraphFont"/>
    <w:link w:val="Header"/>
    <w:uiPriority w:val="99"/>
    <w:rsid w:val="003C5F1B"/>
  </w:style>
  <w:style w:type="paragraph" w:styleId="Footer">
    <w:name w:val="footer"/>
    <w:basedOn w:val="Normal"/>
    <w:link w:val="FooterChar"/>
    <w:uiPriority w:val="99"/>
    <w:unhideWhenUsed/>
    <w:rsid w:val="003C5F1B"/>
    <w:pPr>
      <w:tabs>
        <w:tab w:val="center" w:pos="4320"/>
        <w:tab w:val="right" w:pos="8640"/>
      </w:tabs>
    </w:pPr>
  </w:style>
  <w:style w:type="character" w:customStyle="1" w:styleId="FooterChar">
    <w:name w:val="Footer Char"/>
    <w:basedOn w:val="DefaultParagraphFont"/>
    <w:link w:val="Footer"/>
    <w:uiPriority w:val="99"/>
    <w:rsid w:val="003C5F1B"/>
  </w:style>
  <w:style w:type="paragraph" w:styleId="BalloonText">
    <w:name w:val="Balloon Text"/>
    <w:basedOn w:val="Normal"/>
    <w:link w:val="BalloonTextChar"/>
    <w:uiPriority w:val="99"/>
    <w:semiHidden/>
    <w:unhideWhenUsed/>
    <w:rsid w:val="00596E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6E0A"/>
    <w:rPr>
      <w:rFonts w:ascii="Lucida Grande" w:hAnsi="Lucida Grande" w:cs="Lucida Grande"/>
      <w:sz w:val="18"/>
      <w:szCs w:val="18"/>
    </w:rPr>
  </w:style>
  <w:style w:type="character" w:styleId="PageNumber">
    <w:name w:val="page number"/>
    <w:basedOn w:val="DefaultParagraphFont"/>
    <w:uiPriority w:val="99"/>
    <w:semiHidden/>
    <w:unhideWhenUsed/>
    <w:rsid w:val="00596E0A"/>
  </w:style>
  <w:style w:type="character" w:customStyle="1" w:styleId="Heading1Char">
    <w:name w:val="Heading 1 Char"/>
    <w:basedOn w:val="DefaultParagraphFont"/>
    <w:link w:val="Heading1"/>
    <w:uiPriority w:val="9"/>
    <w:rsid w:val="00305214"/>
    <w:rPr>
      <w:rFonts w:ascii="Arial" w:hAnsi="Arial"/>
      <w:b/>
      <w:bCs/>
      <w:caps/>
      <w:u w:val="single"/>
    </w:rPr>
  </w:style>
  <w:style w:type="character" w:customStyle="1" w:styleId="Heading2Char">
    <w:name w:val="Heading 2 Char"/>
    <w:basedOn w:val="DefaultParagraphFont"/>
    <w:link w:val="Heading2"/>
    <w:uiPriority w:val="9"/>
    <w:rsid w:val="000612EE"/>
    <w:rPr>
      <w:rFonts w:ascii="Arial" w:hAnsi="Arial"/>
      <w:b/>
    </w:rPr>
  </w:style>
  <w:style w:type="character" w:customStyle="1" w:styleId="Heading3Char">
    <w:name w:val="Heading 3 Char"/>
    <w:basedOn w:val="DefaultParagraphFont"/>
    <w:link w:val="Heading3"/>
    <w:uiPriority w:val="9"/>
    <w:rsid w:val="000612EE"/>
    <w:rPr>
      <w:rFonts w:ascii="Arial" w:hAnsi="Arial"/>
      <w:b/>
      <w:i/>
    </w:rPr>
  </w:style>
  <w:style w:type="paragraph" w:styleId="TOCHeading">
    <w:name w:val="TOC Heading"/>
    <w:basedOn w:val="Heading1"/>
    <w:next w:val="Normal"/>
    <w:uiPriority w:val="39"/>
    <w:unhideWhenUsed/>
    <w:qFormat/>
    <w:rsid w:val="001950A2"/>
    <w:pPr>
      <w:keepNext/>
      <w:keepLines/>
      <w:spacing w:before="480" w:line="276" w:lineRule="auto"/>
      <w:jc w:val="left"/>
      <w:outlineLvl w:val="9"/>
    </w:pPr>
    <w:rPr>
      <w:rFonts w:asciiTheme="majorHAnsi" w:eastAsiaTheme="majorEastAsia" w:hAnsiTheme="majorHAnsi" w:cstheme="majorBidi"/>
      <w:bCs w:val="0"/>
      <w:color w:val="365F91" w:themeColor="accent1" w:themeShade="BF"/>
      <w:sz w:val="28"/>
      <w:szCs w:val="28"/>
      <w:u w:val="none"/>
    </w:rPr>
  </w:style>
  <w:style w:type="paragraph" w:styleId="TOC1">
    <w:name w:val="toc 1"/>
    <w:basedOn w:val="Normal"/>
    <w:next w:val="Normal"/>
    <w:autoRedefine/>
    <w:uiPriority w:val="39"/>
    <w:unhideWhenUsed/>
    <w:rsid w:val="00305214"/>
    <w:pPr>
      <w:spacing w:before="120"/>
    </w:pPr>
    <w:rPr>
      <w:rFonts w:ascii="Arial" w:hAnsi="Arial"/>
    </w:rPr>
  </w:style>
  <w:style w:type="paragraph" w:styleId="TOC2">
    <w:name w:val="toc 2"/>
    <w:basedOn w:val="Normal"/>
    <w:next w:val="Normal"/>
    <w:autoRedefine/>
    <w:uiPriority w:val="39"/>
    <w:unhideWhenUsed/>
    <w:rsid w:val="00305214"/>
    <w:pPr>
      <w:ind w:left="240"/>
    </w:pPr>
    <w:rPr>
      <w:rFonts w:ascii="Arial" w:hAnsi="Arial"/>
      <w:szCs w:val="22"/>
    </w:rPr>
  </w:style>
  <w:style w:type="paragraph" w:styleId="TOC3">
    <w:name w:val="toc 3"/>
    <w:basedOn w:val="Normal"/>
    <w:next w:val="Normal"/>
    <w:autoRedefine/>
    <w:uiPriority w:val="39"/>
    <w:unhideWhenUsed/>
    <w:rsid w:val="001950A2"/>
    <w:pPr>
      <w:ind w:left="480"/>
    </w:pPr>
    <w:rPr>
      <w:sz w:val="22"/>
      <w:szCs w:val="22"/>
    </w:rPr>
  </w:style>
  <w:style w:type="paragraph" w:styleId="TOC4">
    <w:name w:val="toc 4"/>
    <w:basedOn w:val="Normal"/>
    <w:next w:val="Normal"/>
    <w:autoRedefine/>
    <w:uiPriority w:val="39"/>
    <w:unhideWhenUsed/>
    <w:rsid w:val="001950A2"/>
    <w:pPr>
      <w:ind w:left="720"/>
    </w:pPr>
    <w:rPr>
      <w:sz w:val="20"/>
      <w:szCs w:val="20"/>
    </w:rPr>
  </w:style>
  <w:style w:type="paragraph" w:styleId="TOC5">
    <w:name w:val="toc 5"/>
    <w:basedOn w:val="Normal"/>
    <w:next w:val="Normal"/>
    <w:autoRedefine/>
    <w:uiPriority w:val="39"/>
    <w:unhideWhenUsed/>
    <w:rsid w:val="001950A2"/>
    <w:pPr>
      <w:ind w:left="960"/>
    </w:pPr>
    <w:rPr>
      <w:sz w:val="20"/>
      <w:szCs w:val="20"/>
    </w:rPr>
  </w:style>
  <w:style w:type="paragraph" w:styleId="TOC6">
    <w:name w:val="toc 6"/>
    <w:basedOn w:val="Normal"/>
    <w:next w:val="Normal"/>
    <w:autoRedefine/>
    <w:uiPriority w:val="39"/>
    <w:unhideWhenUsed/>
    <w:rsid w:val="001950A2"/>
    <w:pPr>
      <w:ind w:left="1200"/>
    </w:pPr>
    <w:rPr>
      <w:sz w:val="20"/>
      <w:szCs w:val="20"/>
    </w:rPr>
  </w:style>
  <w:style w:type="paragraph" w:styleId="TOC7">
    <w:name w:val="toc 7"/>
    <w:basedOn w:val="Normal"/>
    <w:next w:val="Normal"/>
    <w:autoRedefine/>
    <w:uiPriority w:val="39"/>
    <w:unhideWhenUsed/>
    <w:rsid w:val="001950A2"/>
    <w:pPr>
      <w:ind w:left="1440"/>
    </w:pPr>
    <w:rPr>
      <w:sz w:val="20"/>
      <w:szCs w:val="20"/>
    </w:rPr>
  </w:style>
  <w:style w:type="paragraph" w:styleId="TOC8">
    <w:name w:val="toc 8"/>
    <w:basedOn w:val="Normal"/>
    <w:next w:val="Normal"/>
    <w:autoRedefine/>
    <w:uiPriority w:val="39"/>
    <w:unhideWhenUsed/>
    <w:rsid w:val="001950A2"/>
    <w:pPr>
      <w:ind w:left="1680"/>
    </w:pPr>
    <w:rPr>
      <w:sz w:val="20"/>
      <w:szCs w:val="20"/>
    </w:rPr>
  </w:style>
  <w:style w:type="paragraph" w:styleId="TOC9">
    <w:name w:val="toc 9"/>
    <w:basedOn w:val="Normal"/>
    <w:next w:val="Normal"/>
    <w:autoRedefine/>
    <w:uiPriority w:val="39"/>
    <w:unhideWhenUsed/>
    <w:rsid w:val="001950A2"/>
    <w:pPr>
      <w:ind w:left="1920"/>
    </w:pPr>
    <w:rPr>
      <w:sz w:val="20"/>
      <w:szCs w:val="20"/>
    </w:rPr>
  </w:style>
  <w:style w:type="character" w:styleId="Hyperlink">
    <w:name w:val="Hyperlink"/>
    <w:basedOn w:val="DefaultParagraphFont"/>
    <w:uiPriority w:val="99"/>
    <w:unhideWhenUsed/>
    <w:rsid w:val="004D622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05214"/>
    <w:pPr>
      <w:jc w:val="center"/>
      <w:outlineLvl w:val="0"/>
    </w:pPr>
    <w:rPr>
      <w:rFonts w:ascii="Arial" w:hAnsi="Arial"/>
      <w:b/>
      <w:bCs/>
      <w:caps/>
      <w:u w:val="single"/>
    </w:rPr>
  </w:style>
  <w:style w:type="paragraph" w:styleId="Heading2">
    <w:name w:val="heading 2"/>
    <w:basedOn w:val="Normal"/>
    <w:next w:val="Normal"/>
    <w:link w:val="Heading2Char"/>
    <w:uiPriority w:val="9"/>
    <w:unhideWhenUsed/>
    <w:qFormat/>
    <w:rsid w:val="000612EE"/>
    <w:pPr>
      <w:jc w:val="center"/>
      <w:outlineLvl w:val="1"/>
    </w:pPr>
    <w:rPr>
      <w:rFonts w:ascii="Arial" w:hAnsi="Arial"/>
      <w:b/>
    </w:rPr>
  </w:style>
  <w:style w:type="paragraph" w:styleId="Heading3">
    <w:name w:val="heading 3"/>
    <w:basedOn w:val="Normal"/>
    <w:next w:val="Normal"/>
    <w:link w:val="Heading3Char"/>
    <w:uiPriority w:val="9"/>
    <w:unhideWhenUsed/>
    <w:qFormat/>
    <w:rsid w:val="000612EE"/>
    <w:pPr>
      <w:outlineLvl w:val="2"/>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6BD"/>
    <w:pPr>
      <w:ind w:left="720"/>
      <w:contextualSpacing/>
    </w:pPr>
  </w:style>
  <w:style w:type="paragraph" w:styleId="Header">
    <w:name w:val="header"/>
    <w:basedOn w:val="Normal"/>
    <w:link w:val="HeaderChar"/>
    <w:uiPriority w:val="99"/>
    <w:unhideWhenUsed/>
    <w:rsid w:val="003C5F1B"/>
    <w:pPr>
      <w:tabs>
        <w:tab w:val="center" w:pos="4320"/>
        <w:tab w:val="right" w:pos="8640"/>
      </w:tabs>
    </w:pPr>
  </w:style>
  <w:style w:type="character" w:customStyle="1" w:styleId="HeaderChar">
    <w:name w:val="Header Char"/>
    <w:basedOn w:val="DefaultParagraphFont"/>
    <w:link w:val="Header"/>
    <w:uiPriority w:val="99"/>
    <w:rsid w:val="003C5F1B"/>
  </w:style>
  <w:style w:type="paragraph" w:styleId="Footer">
    <w:name w:val="footer"/>
    <w:basedOn w:val="Normal"/>
    <w:link w:val="FooterChar"/>
    <w:uiPriority w:val="99"/>
    <w:unhideWhenUsed/>
    <w:rsid w:val="003C5F1B"/>
    <w:pPr>
      <w:tabs>
        <w:tab w:val="center" w:pos="4320"/>
        <w:tab w:val="right" w:pos="8640"/>
      </w:tabs>
    </w:pPr>
  </w:style>
  <w:style w:type="character" w:customStyle="1" w:styleId="FooterChar">
    <w:name w:val="Footer Char"/>
    <w:basedOn w:val="DefaultParagraphFont"/>
    <w:link w:val="Footer"/>
    <w:uiPriority w:val="99"/>
    <w:rsid w:val="003C5F1B"/>
  </w:style>
  <w:style w:type="paragraph" w:styleId="BalloonText">
    <w:name w:val="Balloon Text"/>
    <w:basedOn w:val="Normal"/>
    <w:link w:val="BalloonTextChar"/>
    <w:uiPriority w:val="99"/>
    <w:semiHidden/>
    <w:unhideWhenUsed/>
    <w:rsid w:val="00596E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6E0A"/>
    <w:rPr>
      <w:rFonts w:ascii="Lucida Grande" w:hAnsi="Lucida Grande" w:cs="Lucida Grande"/>
      <w:sz w:val="18"/>
      <w:szCs w:val="18"/>
    </w:rPr>
  </w:style>
  <w:style w:type="character" w:styleId="PageNumber">
    <w:name w:val="page number"/>
    <w:basedOn w:val="DefaultParagraphFont"/>
    <w:uiPriority w:val="99"/>
    <w:semiHidden/>
    <w:unhideWhenUsed/>
    <w:rsid w:val="00596E0A"/>
  </w:style>
  <w:style w:type="character" w:customStyle="1" w:styleId="Heading1Char">
    <w:name w:val="Heading 1 Char"/>
    <w:basedOn w:val="DefaultParagraphFont"/>
    <w:link w:val="Heading1"/>
    <w:uiPriority w:val="9"/>
    <w:rsid w:val="00305214"/>
    <w:rPr>
      <w:rFonts w:ascii="Arial" w:hAnsi="Arial"/>
      <w:b/>
      <w:bCs/>
      <w:caps/>
      <w:u w:val="single"/>
    </w:rPr>
  </w:style>
  <w:style w:type="character" w:customStyle="1" w:styleId="Heading2Char">
    <w:name w:val="Heading 2 Char"/>
    <w:basedOn w:val="DefaultParagraphFont"/>
    <w:link w:val="Heading2"/>
    <w:uiPriority w:val="9"/>
    <w:rsid w:val="000612EE"/>
    <w:rPr>
      <w:rFonts w:ascii="Arial" w:hAnsi="Arial"/>
      <w:b/>
    </w:rPr>
  </w:style>
  <w:style w:type="character" w:customStyle="1" w:styleId="Heading3Char">
    <w:name w:val="Heading 3 Char"/>
    <w:basedOn w:val="DefaultParagraphFont"/>
    <w:link w:val="Heading3"/>
    <w:uiPriority w:val="9"/>
    <w:rsid w:val="000612EE"/>
    <w:rPr>
      <w:rFonts w:ascii="Arial" w:hAnsi="Arial"/>
      <w:b/>
      <w:i/>
    </w:rPr>
  </w:style>
  <w:style w:type="paragraph" w:styleId="TOCHeading">
    <w:name w:val="TOC Heading"/>
    <w:basedOn w:val="Heading1"/>
    <w:next w:val="Normal"/>
    <w:uiPriority w:val="39"/>
    <w:unhideWhenUsed/>
    <w:qFormat/>
    <w:rsid w:val="001950A2"/>
    <w:pPr>
      <w:keepNext/>
      <w:keepLines/>
      <w:spacing w:before="480" w:line="276" w:lineRule="auto"/>
      <w:jc w:val="left"/>
      <w:outlineLvl w:val="9"/>
    </w:pPr>
    <w:rPr>
      <w:rFonts w:asciiTheme="majorHAnsi" w:eastAsiaTheme="majorEastAsia" w:hAnsiTheme="majorHAnsi" w:cstheme="majorBidi"/>
      <w:bCs w:val="0"/>
      <w:color w:val="365F91" w:themeColor="accent1" w:themeShade="BF"/>
      <w:sz w:val="28"/>
      <w:szCs w:val="28"/>
      <w:u w:val="none"/>
    </w:rPr>
  </w:style>
  <w:style w:type="paragraph" w:styleId="TOC1">
    <w:name w:val="toc 1"/>
    <w:basedOn w:val="Normal"/>
    <w:next w:val="Normal"/>
    <w:autoRedefine/>
    <w:uiPriority w:val="39"/>
    <w:unhideWhenUsed/>
    <w:rsid w:val="00305214"/>
    <w:pPr>
      <w:spacing w:before="120"/>
    </w:pPr>
    <w:rPr>
      <w:rFonts w:ascii="Arial" w:hAnsi="Arial"/>
    </w:rPr>
  </w:style>
  <w:style w:type="paragraph" w:styleId="TOC2">
    <w:name w:val="toc 2"/>
    <w:basedOn w:val="Normal"/>
    <w:next w:val="Normal"/>
    <w:autoRedefine/>
    <w:uiPriority w:val="39"/>
    <w:unhideWhenUsed/>
    <w:rsid w:val="00305214"/>
    <w:pPr>
      <w:ind w:left="240"/>
    </w:pPr>
    <w:rPr>
      <w:rFonts w:ascii="Arial" w:hAnsi="Arial"/>
      <w:szCs w:val="22"/>
    </w:rPr>
  </w:style>
  <w:style w:type="paragraph" w:styleId="TOC3">
    <w:name w:val="toc 3"/>
    <w:basedOn w:val="Normal"/>
    <w:next w:val="Normal"/>
    <w:autoRedefine/>
    <w:uiPriority w:val="39"/>
    <w:unhideWhenUsed/>
    <w:rsid w:val="001950A2"/>
    <w:pPr>
      <w:ind w:left="480"/>
    </w:pPr>
    <w:rPr>
      <w:sz w:val="22"/>
      <w:szCs w:val="22"/>
    </w:rPr>
  </w:style>
  <w:style w:type="paragraph" w:styleId="TOC4">
    <w:name w:val="toc 4"/>
    <w:basedOn w:val="Normal"/>
    <w:next w:val="Normal"/>
    <w:autoRedefine/>
    <w:uiPriority w:val="39"/>
    <w:unhideWhenUsed/>
    <w:rsid w:val="001950A2"/>
    <w:pPr>
      <w:ind w:left="720"/>
    </w:pPr>
    <w:rPr>
      <w:sz w:val="20"/>
      <w:szCs w:val="20"/>
    </w:rPr>
  </w:style>
  <w:style w:type="paragraph" w:styleId="TOC5">
    <w:name w:val="toc 5"/>
    <w:basedOn w:val="Normal"/>
    <w:next w:val="Normal"/>
    <w:autoRedefine/>
    <w:uiPriority w:val="39"/>
    <w:unhideWhenUsed/>
    <w:rsid w:val="001950A2"/>
    <w:pPr>
      <w:ind w:left="960"/>
    </w:pPr>
    <w:rPr>
      <w:sz w:val="20"/>
      <w:szCs w:val="20"/>
    </w:rPr>
  </w:style>
  <w:style w:type="paragraph" w:styleId="TOC6">
    <w:name w:val="toc 6"/>
    <w:basedOn w:val="Normal"/>
    <w:next w:val="Normal"/>
    <w:autoRedefine/>
    <w:uiPriority w:val="39"/>
    <w:unhideWhenUsed/>
    <w:rsid w:val="001950A2"/>
    <w:pPr>
      <w:ind w:left="1200"/>
    </w:pPr>
    <w:rPr>
      <w:sz w:val="20"/>
      <w:szCs w:val="20"/>
    </w:rPr>
  </w:style>
  <w:style w:type="paragraph" w:styleId="TOC7">
    <w:name w:val="toc 7"/>
    <w:basedOn w:val="Normal"/>
    <w:next w:val="Normal"/>
    <w:autoRedefine/>
    <w:uiPriority w:val="39"/>
    <w:unhideWhenUsed/>
    <w:rsid w:val="001950A2"/>
    <w:pPr>
      <w:ind w:left="1440"/>
    </w:pPr>
    <w:rPr>
      <w:sz w:val="20"/>
      <w:szCs w:val="20"/>
    </w:rPr>
  </w:style>
  <w:style w:type="paragraph" w:styleId="TOC8">
    <w:name w:val="toc 8"/>
    <w:basedOn w:val="Normal"/>
    <w:next w:val="Normal"/>
    <w:autoRedefine/>
    <w:uiPriority w:val="39"/>
    <w:unhideWhenUsed/>
    <w:rsid w:val="001950A2"/>
    <w:pPr>
      <w:ind w:left="1680"/>
    </w:pPr>
    <w:rPr>
      <w:sz w:val="20"/>
      <w:szCs w:val="20"/>
    </w:rPr>
  </w:style>
  <w:style w:type="paragraph" w:styleId="TOC9">
    <w:name w:val="toc 9"/>
    <w:basedOn w:val="Normal"/>
    <w:next w:val="Normal"/>
    <w:autoRedefine/>
    <w:uiPriority w:val="39"/>
    <w:unhideWhenUsed/>
    <w:rsid w:val="001950A2"/>
    <w:pPr>
      <w:ind w:left="1920"/>
    </w:pPr>
    <w:rPr>
      <w:sz w:val="20"/>
      <w:szCs w:val="20"/>
    </w:rPr>
  </w:style>
  <w:style w:type="character" w:styleId="Hyperlink">
    <w:name w:val="Hyperlink"/>
    <w:basedOn w:val="DefaultParagraphFont"/>
    <w:uiPriority w:val="99"/>
    <w:unhideWhenUsed/>
    <w:rsid w:val="004D62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explorecalling.org/called/downloads"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72F37-F63E-1847-A41A-F0577A8DC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567</Words>
  <Characters>3237</Characters>
  <Application>Microsoft Macintosh Word</Application>
  <DocSecurity>0</DocSecurity>
  <Lines>26</Lines>
  <Paragraphs>7</Paragraphs>
  <ScaleCrop>false</ScaleCrop>
  <Company>GBOD</Company>
  <LinksUpToDate>false</LinksUpToDate>
  <CharactersWithSpaces>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Called - Worship Resources | - s</dc:title>
  <dc:subject/>
  <dc:creator>Dawn Chesser</dc:creator>
  <cp:keywords/>
  <dc:description/>
  <cp:lastModifiedBy>james lowery iii</cp:lastModifiedBy>
  <cp:revision>3</cp:revision>
  <cp:lastPrinted>2015-06-01T17:19:00Z</cp:lastPrinted>
  <dcterms:created xsi:type="dcterms:W3CDTF">2015-06-01T17:21:00Z</dcterms:created>
  <dcterms:modified xsi:type="dcterms:W3CDTF">2015-06-01T17:25:00Z</dcterms:modified>
</cp:coreProperties>
</file>